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3A" w:rsidRPr="00D52A3A" w:rsidRDefault="00D52A3A" w:rsidP="00D52A3A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</w:t>
      </w:r>
      <w:r w:rsidRPr="00D52A3A">
        <w:rPr>
          <w:rFonts w:eastAsia="Times New Roman" w:cs="Times New Roman"/>
          <w:color w:val="000000"/>
          <w:sz w:val="26"/>
          <w:szCs w:val="26"/>
        </w:rPr>
        <w:t>ỦY BAN NHÂN DÂN  QUẬN 9      </w:t>
      </w:r>
      <w:r w:rsidRPr="00D52A3A">
        <w:rPr>
          <w:rFonts w:eastAsia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D52A3A" w:rsidRPr="00D52A3A" w:rsidRDefault="00D52A3A" w:rsidP="00D52A3A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D52A3A">
        <w:rPr>
          <w:rFonts w:eastAsia="Times New Roman" w:cs="Times New Roman"/>
          <w:b/>
          <w:bCs/>
          <w:color w:val="000000"/>
          <w:sz w:val="26"/>
          <w:szCs w:val="26"/>
        </w:rPr>
        <w:t>PHÒNG GIÁO DỤC VÀ ĐÀO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TẠO                  </w:t>
      </w:r>
      <w:r w:rsidRPr="00D52A3A">
        <w:rPr>
          <w:rFonts w:eastAsia="Times New Roman" w:cs="Times New Roman"/>
          <w:b/>
          <w:bCs/>
          <w:color w:val="000000"/>
          <w:sz w:val="28"/>
          <w:szCs w:val="28"/>
        </w:rPr>
        <w:t>Độc lập  - Tự do - Hạnh phúc</w:t>
      </w:r>
    </w:p>
    <w:p w:rsidR="00D52A3A" w:rsidRPr="00D52A3A" w:rsidRDefault="00D52A3A" w:rsidP="00D52A3A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2.2pt;margin-top:4.1pt;width:84pt;height:.85pt;flip:y;z-index:251658240" o:connectortype="straight"/>
        </w:pict>
      </w:r>
      <w:r>
        <w:rPr>
          <w:rFonts w:eastAsia="Times New Roman" w:cs="Times New Roman"/>
          <w:noProof/>
          <w:color w:val="000000"/>
          <w:sz w:val="26"/>
          <w:szCs w:val="26"/>
        </w:rPr>
        <w:pict>
          <v:shape id="_x0000_s1027" type="#_x0000_t32" style="position:absolute;margin-left:260.55pt;margin-top:4.1pt;width:174pt;height:.85pt;flip:y;z-index:251659264" o:connectortype="straight"/>
        </w:pict>
      </w:r>
      <w:r w:rsidRPr="00D52A3A">
        <w:rPr>
          <w:rFonts w:eastAsia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</w:t>
      </w:r>
    </w:p>
    <w:p w:rsidR="00D52A3A" w:rsidRPr="00D52A3A" w:rsidRDefault="00D52A3A" w:rsidP="00D52A3A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   </w:t>
      </w:r>
      <w:r w:rsidRPr="00D52A3A">
        <w:rPr>
          <w:rFonts w:eastAsia="Times New Roman" w:cs="Times New Roman"/>
          <w:color w:val="000000"/>
          <w:sz w:val="26"/>
          <w:szCs w:val="26"/>
        </w:rPr>
        <w:t>Số : 563 /GDĐT                              </w:t>
      </w:r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 </w:t>
      </w:r>
      <w:r w:rsidRPr="00D52A3A">
        <w:rPr>
          <w:rFonts w:eastAsia="Times New Roman" w:cs="Times New Roman"/>
          <w:i/>
          <w:iCs/>
          <w:color w:val="000000"/>
          <w:sz w:val="26"/>
          <w:szCs w:val="26"/>
        </w:rPr>
        <w:t>Quận 9, ngày 17  tháng 7  năm  2015</w:t>
      </w:r>
    </w:p>
    <w:p w:rsidR="00D52A3A" w:rsidRPr="00D52A3A" w:rsidRDefault="00D52A3A" w:rsidP="00D52A3A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D52A3A">
        <w:rPr>
          <w:rFonts w:eastAsia="Times New Roman" w:cs="Times New Roman"/>
          <w:color w:val="000000"/>
          <w:sz w:val="26"/>
          <w:szCs w:val="26"/>
        </w:rPr>
        <w:t> </w:t>
      </w:r>
      <w:r w:rsidRPr="00D52A3A">
        <w:rPr>
          <w:rFonts w:eastAsia="Times New Roman" w:cs="Times New Roman"/>
          <w:i/>
          <w:iCs/>
          <w:color w:val="000000"/>
          <w:sz w:val="24"/>
          <w:szCs w:val="24"/>
        </w:rPr>
        <w:t> </w:t>
      </w:r>
      <w:r w:rsidR="00852396" w:rsidRPr="00852396">
        <w:rPr>
          <w:rFonts w:eastAsia="Times New Roman" w:cs="Times New Roman"/>
          <w:color w:val="000000"/>
          <w:sz w:val="26"/>
          <w:szCs w:val="26"/>
        </w:rPr>
        <w:t xml:space="preserve">V/v góp ý </w:t>
      </w:r>
      <w:r w:rsidR="00852396" w:rsidRPr="00D52A3A">
        <w:rPr>
          <w:rFonts w:eastAsia="Times New Roman" w:cs="Times New Roman"/>
          <w:color w:val="000000"/>
          <w:sz w:val="26"/>
          <w:szCs w:val="26"/>
        </w:rPr>
        <w:t>Điều lệ trường tiểu học</w:t>
      </w:r>
      <w:r w:rsidRPr="00D52A3A">
        <w:rPr>
          <w:rFonts w:eastAsia="Times New Roman" w:cs="Times New Roman"/>
          <w:color w:val="000000"/>
          <w:sz w:val="26"/>
          <w:szCs w:val="26"/>
        </w:rPr>
        <w:br w:type="textWrapping" w:clear="all"/>
      </w:r>
    </w:p>
    <w:p w:rsidR="00852396" w:rsidRDefault="00D52A3A" w:rsidP="00D52A3A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D52A3A">
        <w:rPr>
          <w:rFonts w:eastAsia="Times New Roman" w:cs="Times New Roman"/>
          <w:color w:val="000000"/>
          <w:sz w:val="28"/>
          <w:szCs w:val="28"/>
        </w:rPr>
        <w:t>        </w:t>
      </w:r>
    </w:p>
    <w:p w:rsidR="00852396" w:rsidRDefault="00852396" w:rsidP="00D52A3A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D52A3A" w:rsidRPr="00D52A3A" w:rsidRDefault="00D52A3A" w:rsidP="00D52A3A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D52A3A">
        <w:rPr>
          <w:rFonts w:eastAsia="Times New Roman" w:cs="Times New Roman"/>
          <w:color w:val="000000"/>
          <w:sz w:val="28"/>
          <w:szCs w:val="28"/>
        </w:rPr>
        <w:t>  </w:t>
      </w:r>
      <w:r w:rsidRPr="00D75989">
        <w:rPr>
          <w:rFonts w:eastAsia="Times New Roman" w:cs="Times New Roman"/>
          <w:color w:val="000000"/>
          <w:sz w:val="28"/>
          <w:szCs w:val="28"/>
        </w:rPr>
        <w:t> </w:t>
      </w:r>
      <w:r w:rsidRPr="00D52A3A">
        <w:rPr>
          <w:rFonts w:eastAsia="Times New Roman" w:cs="Times New Roman"/>
          <w:color w:val="000000"/>
          <w:sz w:val="28"/>
          <w:szCs w:val="28"/>
        </w:rPr>
        <w:t xml:space="preserve"> Kính gửi: </w:t>
      </w:r>
      <w:r w:rsidRPr="00D75989">
        <w:rPr>
          <w:rFonts w:eastAsia="Times New Roman" w:cs="Times New Roman"/>
          <w:color w:val="000000"/>
          <w:sz w:val="28"/>
          <w:szCs w:val="28"/>
        </w:rPr>
        <w:t>Hiệu trưởng các trường Tiểu học</w:t>
      </w:r>
      <w:r w:rsidR="00852396">
        <w:rPr>
          <w:rFonts w:eastAsia="Times New Roman" w:cs="Times New Roman"/>
          <w:color w:val="000000"/>
          <w:sz w:val="28"/>
          <w:szCs w:val="28"/>
        </w:rPr>
        <w:t>.</w:t>
      </w:r>
    </w:p>
    <w:p w:rsidR="00D52A3A" w:rsidRDefault="00D52A3A" w:rsidP="00D52A3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52A3A">
        <w:rPr>
          <w:rFonts w:eastAsia="Times New Roman" w:cs="Times New Roman"/>
          <w:color w:val="000000"/>
          <w:sz w:val="28"/>
          <w:szCs w:val="28"/>
        </w:rPr>
        <w:t> </w:t>
      </w:r>
    </w:p>
    <w:p w:rsidR="00852396" w:rsidRPr="00D52A3A" w:rsidRDefault="00852396" w:rsidP="00D52A3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52A3A" w:rsidRPr="00D52A3A" w:rsidRDefault="00D52A3A" w:rsidP="00D52A3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52A3A">
        <w:rPr>
          <w:rFonts w:eastAsia="Times New Roman" w:cs="Times New Roman"/>
          <w:color w:val="000000"/>
          <w:sz w:val="28"/>
          <w:szCs w:val="28"/>
        </w:rPr>
        <w:t> </w:t>
      </w:r>
    </w:p>
    <w:p w:rsidR="00D52A3A" w:rsidRPr="00D52A3A" w:rsidRDefault="00D52A3A" w:rsidP="00852396">
      <w:pPr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D52A3A">
        <w:rPr>
          <w:rFonts w:eastAsia="Times New Roman" w:cs="Times New Roman"/>
          <w:color w:val="000000"/>
          <w:sz w:val="28"/>
          <w:szCs w:val="28"/>
        </w:rPr>
        <w:t xml:space="preserve">Thực hiện công văn </w:t>
      </w:r>
      <w:r w:rsidRPr="00D75989">
        <w:rPr>
          <w:rFonts w:eastAsia="Times New Roman" w:cs="Times New Roman"/>
          <w:color w:val="000000"/>
          <w:sz w:val="28"/>
          <w:szCs w:val="28"/>
        </w:rPr>
        <w:t>2201</w:t>
      </w:r>
      <w:r w:rsidRPr="00D52A3A">
        <w:rPr>
          <w:rFonts w:eastAsia="Times New Roman" w:cs="Times New Roman"/>
          <w:color w:val="000000"/>
          <w:sz w:val="28"/>
          <w:szCs w:val="28"/>
        </w:rPr>
        <w:t>/GDĐT-TH  ngày 1</w:t>
      </w:r>
      <w:r w:rsidRPr="00D75989">
        <w:rPr>
          <w:rFonts w:eastAsia="Times New Roman" w:cs="Times New Roman"/>
          <w:color w:val="000000"/>
          <w:sz w:val="28"/>
          <w:szCs w:val="28"/>
        </w:rPr>
        <w:t>5</w:t>
      </w:r>
      <w:r w:rsidRPr="00D52A3A">
        <w:rPr>
          <w:rFonts w:eastAsia="Times New Roman" w:cs="Times New Roman"/>
          <w:color w:val="000000"/>
          <w:sz w:val="28"/>
          <w:szCs w:val="28"/>
        </w:rPr>
        <w:t xml:space="preserve"> tháng 7 năm 2015 của </w:t>
      </w:r>
      <w:r w:rsidRPr="00D75989">
        <w:rPr>
          <w:rFonts w:eastAsia="Times New Roman" w:cs="Times New Roman"/>
          <w:color w:val="000000"/>
          <w:sz w:val="28"/>
          <w:szCs w:val="28"/>
        </w:rPr>
        <w:t xml:space="preserve">Sở </w:t>
      </w:r>
      <w:r w:rsidRPr="00D52A3A">
        <w:rPr>
          <w:rFonts w:eastAsia="Times New Roman" w:cs="Times New Roman"/>
          <w:color w:val="000000"/>
          <w:sz w:val="28"/>
          <w:szCs w:val="28"/>
        </w:rPr>
        <w:t xml:space="preserve">Giáo dục và Đào tạo </w:t>
      </w:r>
      <w:r w:rsidRPr="00D75989">
        <w:rPr>
          <w:rFonts w:eastAsia="Times New Roman" w:cs="Times New Roman"/>
          <w:color w:val="000000"/>
          <w:sz w:val="28"/>
          <w:szCs w:val="28"/>
        </w:rPr>
        <w:t xml:space="preserve">Thành phố Hồ Chí Minh </w:t>
      </w:r>
      <w:r w:rsidR="00D75989" w:rsidRPr="00D75989">
        <w:rPr>
          <w:rFonts w:eastAsia="Times New Roman" w:cs="Times New Roman"/>
          <w:color w:val="000000"/>
          <w:sz w:val="28"/>
          <w:szCs w:val="28"/>
        </w:rPr>
        <w:t xml:space="preserve">về góp ý </w:t>
      </w:r>
      <w:r w:rsidRPr="00D52A3A">
        <w:rPr>
          <w:rFonts w:eastAsia="Times New Roman" w:cs="Times New Roman"/>
          <w:color w:val="000000"/>
          <w:sz w:val="28"/>
          <w:szCs w:val="28"/>
        </w:rPr>
        <w:t xml:space="preserve">Điều lệ trường tiểu học </w:t>
      </w:r>
      <w:r w:rsidRPr="00D52A3A">
        <w:rPr>
          <w:rFonts w:eastAsia="Times New Roman" w:cs="Times New Roman"/>
          <w:i/>
          <w:iCs/>
          <w:color w:val="000000"/>
          <w:sz w:val="28"/>
          <w:szCs w:val="28"/>
        </w:rPr>
        <w:t xml:space="preserve">(dự thảo đính kèm file điện tử chuyển vào hộp mail của các </w:t>
      </w:r>
      <w:r w:rsidR="00852396">
        <w:rPr>
          <w:rFonts w:eastAsia="Times New Roman" w:cs="Times New Roman"/>
          <w:i/>
          <w:iCs/>
          <w:color w:val="000000"/>
          <w:sz w:val="28"/>
          <w:szCs w:val="28"/>
        </w:rPr>
        <w:t>trường</w:t>
      </w:r>
      <w:r w:rsidRPr="00D52A3A">
        <w:rPr>
          <w:rFonts w:eastAsia="Times New Roman" w:cs="Times New Roman"/>
          <w:i/>
          <w:iCs/>
          <w:color w:val="000000"/>
          <w:sz w:val="28"/>
          <w:szCs w:val="28"/>
        </w:rPr>
        <w:t>);</w:t>
      </w:r>
    </w:p>
    <w:p w:rsidR="00D52A3A" w:rsidRPr="00D52A3A" w:rsidRDefault="00D75989" w:rsidP="00852396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75989">
        <w:rPr>
          <w:rFonts w:eastAsia="Times New Roman" w:cs="Times New Roman"/>
          <w:color w:val="000000"/>
          <w:sz w:val="28"/>
          <w:szCs w:val="28"/>
        </w:rPr>
        <w:t xml:space="preserve">            </w:t>
      </w:r>
      <w:r w:rsidR="00D52A3A" w:rsidRPr="00D52A3A">
        <w:rPr>
          <w:rFonts w:eastAsia="Times New Roman" w:cs="Times New Roman"/>
          <w:color w:val="000000"/>
          <w:sz w:val="28"/>
          <w:szCs w:val="28"/>
        </w:rPr>
        <w:t xml:space="preserve">Phòng Giáo dục và Đào tạo </w:t>
      </w:r>
      <w:r w:rsidRPr="00D52A3A">
        <w:rPr>
          <w:rFonts w:eastAsia="Times New Roman" w:cs="Times New Roman"/>
          <w:color w:val="000000"/>
          <w:sz w:val="28"/>
          <w:szCs w:val="28"/>
        </w:rPr>
        <w:t xml:space="preserve">đề nghị </w:t>
      </w:r>
      <w:r w:rsidRPr="00D75989">
        <w:rPr>
          <w:rFonts w:eastAsia="Times New Roman" w:cs="Times New Roman"/>
          <w:color w:val="000000"/>
          <w:sz w:val="28"/>
          <w:szCs w:val="28"/>
        </w:rPr>
        <w:t xml:space="preserve">Hiệu trưởng </w:t>
      </w:r>
      <w:r w:rsidR="00D52A3A" w:rsidRPr="00D52A3A">
        <w:rPr>
          <w:rFonts w:eastAsia="Times New Roman" w:cs="Times New Roman"/>
          <w:color w:val="000000"/>
          <w:sz w:val="28"/>
          <w:szCs w:val="28"/>
        </w:rPr>
        <w:t xml:space="preserve">các trường </w:t>
      </w:r>
      <w:r w:rsidR="00852396">
        <w:rPr>
          <w:rFonts w:eastAsia="Times New Roman" w:cs="Times New Roman"/>
          <w:color w:val="000000"/>
          <w:sz w:val="28"/>
          <w:szCs w:val="28"/>
        </w:rPr>
        <w:t>T</w:t>
      </w:r>
      <w:r w:rsidR="00D52A3A" w:rsidRPr="00D52A3A">
        <w:rPr>
          <w:rFonts w:eastAsia="Times New Roman" w:cs="Times New Roman"/>
          <w:color w:val="000000"/>
          <w:sz w:val="28"/>
          <w:szCs w:val="28"/>
        </w:rPr>
        <w:t xml:space="preserve">iểu học </w:t>
      </w:r>
      <w:r w:rsidRPr="00D75989">
        <w:rPr>
          <w:rFonts w:eastAsia="Times New Roman" w:cs="Times New Roman"/>
          <w:color w:val="000000"/>
          <w:sz w:val="28"/>
          <w:szCs w:val="28"/>
        </w:rPr>
        <w:t xml:space="preserve">triển khai đến Hội đồng Sư phạm nhà trường </w:t>
      </w:r>
      <w:r w:rsidRPr="00D52A3A">
        <w:rPr>
          <w:rFonts w:eastAsia="Times New Roman" w:cs="Times New Roman"/>
          <w:color w:val="000000"/>
          <w:sz w:val="28"/>
          <w:szCs w:val="28"/>
        </w:rPr>
        <w:t>thực hiện</w:t>
      </w:r>
      <w:r w:rsidRPr="00D75989">
        <w:rPr>
          <w:rFonts w:eastAsia="Times New Roman" w:cs="Times New Roman"/>
          <w:color w:val="000000"/>
          <w:sz w:val="28"/>
          <w:szCs w:val="28"/>
        </w:rPr>
        <w:t> </w:t>
      </w:r>
      <w:r w:rsidR="00D52A3A" w:rsidRPr="00D52A3A">
        <w:rPr>
          <w:rFonts w:eastAsia="Times New Roman" w:cs="Times New Roman"/>
          <w:b/>
          <w:bCs/>
          <w:color w:val="000000"/>
          <w:sz w:val="28"/>
          <w:szCs w:val="28"/>
        </w:rPr>
        <w:t>đọc và góp ý dự thảo</w:t>
      </w:r>
      <w:r w:rsidR="00D52A3A" w:rsidRPr="00D52A3A">
        <w:rPr>
          <w:rFonts w:eastAsia="Times New Roman" w:cs="Times New Roman"/>
          <w:color w:val="000000"/>
          <w:sz w:val="28"/>
          <w:szCs w:val="28"/>
        </w:rPr>
        <w:t xml:space="preserve">. Sau đó, </w:t>
      </w:r>
      <w:r w:rsidRPr="00D75989">
        <w:rPr>
          <w:rFonts w:eastAsia="Times New Roman" w:cs="Times New Roman"/>
          <w:color w:val="000000"/>
          <w:sz w:val="28"/>
          <w:szCs w:val="28"/>
        </w:rPr>
        <w:t xml:space="preserve">đơn vị </w:t>
      </w:r>
      <w:r w:rsidR="00D52A3A" w:rsidRPr="00D52A3A">
        <w:rPr>
          <w:rFonts w:eastAsia="Times New Roman" w:cs="Times New Roman"/>
          <w:color w:val="000000"/>
          <w:sz w:val="28"/>
          <w:szCs w:val="28"/>
        </w:rPr>
        <w:t xml:space="preserve">tổng hợp ý kiến báo cáo về </w:t>
      </w:r>
      <w:r w:rsidRPr="00D75989">
        <w:rPr>
          <w:rFonts w:eastAsia="Times New Roman" w:cs="Times New Roman"/>
          <w:color w:val="000000"/>
          <w:sz w:val="28"/>
          <w:szCs w:val="28"/>
        </w:rPr>
        <w:t xml:space="preserve">Phòng Giáo dục </w:t>
      </w:r>
      <w:r w:rsidR="00D52A3A" w:rsidRPr="00D52A3A">
        <w:rPr>
          <w:rFonts w:eastAsia="Times New Roman" w:cs="Times New Roman"/>
          <w:color w:val="000000"/>
          <w:sz w:val="28"/>
          <w:szCs w:val="28"/>
        </w:rPr>
        <w:t>(</w:t>
      </w:r>
      <w:r w:rsidRPr="00D75989">
        <w:rPr>
          <w:rFonts w:eastAsia="Times New Roman" w:cs="Times New Roman"/>
          <w:color w:val="000000"/>
          <w:sz w:val="28"/>
          <w:szCs w:val="28"/>
        </w:rPr>
        <w:t>Tổ</w:t>
      </w:r>
      <w:r w:rsidR="00D52A3A" w:rsidRPr="00D52A3A">
        <w:rPr>
          <w:rFonts w:eastAsia="Times New Roman" w:cs="Times New Roman"/>
          <w:color w:val="000000"/>
          <w:sz w:val="28"/>
          <w:szCs w:val="28"/>
        </w:rPr>
        <w:t xml:space="preserve"> Tiểu học) </w:t>
      </w:r>
      <w:r w:rsidRPr="00852396">
        <w:rPr>
          <w:rFonts w:eastAsia="Times New Roman" w:cs="Times New Roman"/>
          <w:b/>
          <w:color w:val="000000"/>
          <w:sz w:val="28"/>
          <w:szCs w:val="28"/>
        </w:rPr>
        <w:t xml:space="preserve">chậm nhất </w:t>
      </w:r>
      <w:r w:rsidR="00D52A3A" w:rsidRPr="00D52A3A">
        <w:rPr>
          <w:rFonts w:eastAsia="Times New Roman" w:cs="Times New Roman"/>
          <w:b/>
          <w:color w:val="000000"/>
          <w:sz w:val="28"/>
          <w:szCs w:val="28"/>
        </w:rPr>
        <w:t>vào ngày 2</w:t>
      </w:r>
      <w:r w:rsidRPr="00852396">
        <w:rPr>
          <w:rFonts w:eastAsia="Times New Roman" w:cs="Times New Roman"/>
          <w:b/>
          <w:color w:val="000000"/>
          <w:sz w:val="28"/>
          <w:szCs w:val="28"/>
        </w:rPr>
        <w:t>3</w:t>
      </w:r>
      <w:r w:rsidR="00D52A3A" w:rsidRPr="00D52A3A">
        <w:rPr>
          <w:rFonts w:eastAsia="Times New Roman" w:cs="Times New Roman"/>
          <w:b/>
          <w:color w:val="000000"/>
          <w:sz w:val="28"/>
          <w:szCs w:val="28"/>
        </w:rPr>
        <w:t xml:space="preserve"> tháng 7 năm 2015 </w:t>
      </w:r>
      <w:r w:rsidR="00D52A3A" w:rsidRPr="00D52A3A">
        <w:rPr>
          <w:rFonts w:eastAsia="Times New Roman" w:cs="Times New Roman"/>
          <w:color w:val="000000"/>
          <w:sz w:val="28"/>
          <w:szCs w:val="28"/>
        </w:rPr>
        <w:t xml:space="preserve">để </w:t>
      </w:r>
      <w:r w:rsidRPr="00D75989">
        <w:rPr>
          <w:rFonts w:eastAsia="Times New Roman" w:cs="Times New Roman"/>
          <w:color w:val="000000"/>
          <w:sz w:val="28"/>
          <w:szCs w:val="28"/>
        </w:rPr>
        <w:t xml:space="preserve">Phòng </w:t>
      </w:r>
      <w:r w:rsidR="00D52A3A" w:rsidRPr="00D52A3A">
        <w:rPr>
          <w:rFonts w:eastAsia="Times New Roman" w:cs="Times New Roman"/>
          <w:color w:val="000000"/>
          <w:sz w:val="28"/>
          <w:szCs w:val="28"/>
        </w:rPr>
        <w:t xml:space="preserve">tổng hợp báo cáo cho </w:t>
      </w:r>
      <w:r w:rsidR="00852396">
        <w:rPr>
          <w:rFonts w:eastAsia="Times New Roman" w:cs="Times New Roman"/>
          <w:color w:val="000000"/>
          <w:sz w:val="28"/>
          <w:szCs w:val="28"/>
        </w:rPr>
        <w:t>Sở</w:t>
      </w:r>
      <w:r w:rsidR="00D52A3A" w:rsidRPr="00D52A3A">
        <w:rPr>
          <w:rFonts w:eastAsia="Times New Roman" w:cs="Times New Roman"/>
          <w:color w:val="000000"/>
          <w:sz w:val="28"/>
          <w:szCs w:val="28"/>
        </w:rPr>
        <w:t>.</w:t>
      </w:r>
    </w:p>
    <w:p w:rsidR="00D52A3A" w:rsidRPr="00D52A3A" w:rsidRDefault="00D52A3A" w:rsidP="00852396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52A3A">
        <w:rPr>
          <w:rFonts w:eastAsia="Times New Roman" w:cs="Times New Roman"/>
          <w:i/>
          <w:iCs/>
          <w:color w:val="000000"/>
          <w:sz w:val="28"/>
          <w:szCs w:val="28"/>
        </w:rPr>
        <w:t xml:space="preserve">(Xin gởi mail theo địa chỉ </w:t>
      </w:r>
      <w:r w:rsidR="00D75989" w:rsidRPr="00D75989">
        <w:rPr>
          <w:rFonts w:eastAsia="Times New Roman" w:cs="Times New Roman"/>
          <w:i/>
          <w:iCs/>
          <w:color w:val="000000"/>
          <w:sz w:val="28"/>
          <w:szCs w:val="28"/>
        </w:rPr>
        <w:t>tr</w:t>
      </w:r>
      <w:r w:rsidR="00852396">
        <w:rPr>
          <w:rFonts w:eastAsia="Times New Roman" w:cs="Times New Roman"/>
          <w:i/>
          <w:iCs/>
          <w:color w:val="000000"/>
          <w:sz w:val="28"/>
          <w:szCs w:val="28"/>
        </w:rPr>
        <w:t>uo</w:t>
      </w:r>
      <w:r w:rsidR="00D75989" w:rsidRPr="00D75989">
        <w:rPr>
          <w:rFonts w:eastAsia="Times New Roman" w:cs="Times New Roman"/>
          <w:i/>
          <w:iCs/>
          <w:color w:val="000000"/>
          <w:sz w:val="28"/>
          <w:szCs w:val="28"/>
        </w:rPr>
        <w:t>ngphuoc</w:t>
      </w:r>
      <w:r w:rsidR="00852396">
        <w:rPr>
          <w:rFonts w:eastAsia="Times New Roman" w:cs="Times New Roman"/>
          <w:i/>
          <w:iCs/>
          <w:color w:val="000000"/>
          <w:sz w:val="28"/>
          <w:szCs w:val="28"/>
        </w:rPr>
        <w:t>q9</w:t>
      </w:r>
      <w:r w:rsidR="00D75989" w:rsidRPr="00D75989">
        <w:rPr>
          <w:rFonts w:eastAsia="Times New Roman" w:cs="Times New Roman"/>
          <w:i/>
          <w:iCs/>
          <w:color w:val="000000"/>
          <w:sz w:val="28"/>
          <w:szCs w:val="28"/>
        </w:rPr>
        <w:t>@gmail.com</w:t>
      </w:r>
      <w:r w:rsidRPr="00D52A3A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:rsidR="00D52A3A" w:rsidRPr="00D52A3A" w:rsidRDefault="00D52A3A" w:rsidP="00D52A3A">
      <w:pPr>
        <w:spacing w:after="12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52A3A">
        <w:rPr>
          <w:rFonts w:eastAsia="Times New Roman" w:cs="Times New Roman"/>
          <w:color w:val="000000"/>
          <w:sz w:val="28"/>
          <w:szCs w:val="28"/>
        </w:rPr>
        <w:t>           </w:t>
      </w:r>
    </w:p>
    <w:p w:rsidR="00D52A3A" w:rsidRPr="00D52A3A" w:rsidRDefault="00D52A3A" w:rsidP="00D52A3A">
      <w:pPr>
        <w:spacing w:after="12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D52A3A">
        <w:rPr>
          <w:rFonts w:eastAsia="Times New Roman" w:cs="Times New Roman"/>
          <w:color w:val="000000"/>
          <w:sz w:val="26"/>
          <w:szCs w:val="26"/>
        </w:rPr>
        <w:t> </w:t>
      </w:r>
    </w:p>
    <w:p w:rsidR="00D52A3A" w:rsidRPr="00D52A3A" w:rsidRDefault="00D52A3A" w:rsidP="00D52A3A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D52A3A">
        <w:rPr>
          <w:rFonts w:eastAsia="Times New Roman" w:cs="Times New Roman"/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 </w:t>
      </w:r>
      <w:r w:rsidR="00D75989">
        <w:rPr>
          <w:rFonts w:eastAsia="Times New Roman" w:cs="Times New Roman"/>
          <w:b/>
          <w:bCs/>
          <w:color w:val="000000"/>
          <w:sz w:val="28"/>
          <w:szCs w:val="28"/>
        </w:rPr>
        <w:t>TRƯỞNG PHÒNG</w:t>
      </w:r>
    </w:p>
    <w:p w:rsidR="00D52A3A" w:rsidRPr="00D52A3A" w:rsidRDefault="00D52A3A" w:rsidP="00D7598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52A3A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Nơi nhận :</w:t>
      </w:r>
    </w:p>
    <w:p w:rsidR="00D52A3A" w:rsidRPr="00D52A3A" w:rsidRDefault="00D75989" w:rsidP="00D75989">
      <w:pPr>
        <w:spacing w:after="0" w:line="240" w:lineRule="auto"/>
        <w:rPr>
          <w:rFonts w:eastAsia="Times New Roman" w:cs="Times New Roman"/>
          <w:color w:val="000000"/>
        </w:rPr>
      </w:pPr>
      <w:r w:rsidRPr="00852396">
        <w:rPr>
          <w:rFonts w:eastAsia="Times New Roman" w:cs="Times New Roman"/>
          <w:color w:val="000000"/>
        </w:rPr>
        <w:t>- Như trên;</w:t>
      </w:r>
      <w:r w:rsidR="00D52A3A" w:rsidRPr="00D52A3A">
        <w:rPr>
          <w:rFonts w:eastAsia="Times New Roman" w:cs="Times New Roman"/>
          <w:color w:val="000000"/>
        </w:rPr>
        <w:t>                                                                                  </w:t>
      </w:r>
    </w:p>
    <w:p w:rsidR="00D75989" w:rsidRPr="00D52A3A" w:rsidRDefault="00D75989" w:rsidP="00D75989">
      <w:pPr>
        <w:spacing w:after="0" w:line="240" w:lineRule="auto"/>
        <w:rPr>
          <w:rFonts w:eastAsia="Times New Roman" w:cs="Times New Roman"/>
          <w:color w:val="000000"/>
        </w:rPr>
      </w:pPr>
      <w:r w:rsidRPr="00852396">
        <w:rPr>
          <w:rFonts w:eastAsia="Times New Roman" w:cs="Times New Roman"/>
          <w:color w:val="000000"/>
        </w:rPr>
        <w:t xml:space="preserve">- </w:t>
      </w:r>
      <w:r w:rsidRPr="00D52A3A">
        <w:rPr>
          <w:rFonts w:eastAsia="Times New Roman" w:cs="Times New Roman"/>
          <w:color w:val="000000"/>
        </w:rPr>
        <w:t>Lưu (V</w:t>
      </w:r>
      <w:r w:rsidRPr="00852396">
        <w:rPr>
          <w:rFonts w:eastAsia="Times New Roman" w:cs="Times New Roman"/>
          <w:color w:val="000000"/>
        </w:rPr>
        <w:t>T, Tổ</w:t>
      </w:r>
      <w:r w:rsidRPr="00D52A3A">
        <w:rPr>
          <w:rFonts w:eastAsia="Times New Roman" w:cs="Times New Roman"/>
          <w:color w:val="000000"/>
        </w:rPr>
        <w:t>TiH)</w:t>
      </w:r>
      <w:r w:rsidR="00852396">
        <w:rPr>
          <w:rFonts w:eastAsia="Times New Roman" w:cs="Times New Roman"/>
          <w:b/>
          <w:bCs/>
          <w:color w:val="000000"/>
        </w:rPr>
        <w:t>.</w:t>
      </w:r>
      <w:r w:rsidRPr="00D52A3A">
        <w:rPr>
          <w:rFonts w:eastAsia="Times New Roman" w:cs="Times New Roman"/>
          <w:b/>
          <w:bCs/>
          <w:color w:val="000000"/>
        </w:rPr>
        <w:t xml:space="preserve">  </w:t>
      </w:r>
    </w:p>
    <w:p w:rsidR="00D52A3A" w:rsidRPr="00D52A3A" w:rsidRDefault="00D52A3A" w:rsidP="00D75989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52A3A">
        <w:rPr>
          <w:rFonts w:eastAsia="Times New Roman" w:cs="Times New Roman"/>
          <w:color w:val="000000"/>
          <w:sz w:val="28"/>
          <w:szCs w:val="28"/>
        </w:rPr>
        <w:t>              </w:t>
      </w:r>
      <w:r w:rsidR="00D75989" w:rsidRPr="00D75989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D52A3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75989" w:rsidRPr="00D75989"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Pr="00D52A3A">
        <w:rPr>
          <w:rFonts w:eastAsia="Times New Roman" w:cs="Times New Roman"/>
          <w:color w:val="000000"/>
          <w:sz w:val="28"/>
          <w:szCs w:val="28"/>
        </w:rPr>
        <w:t>(đã ký)          </w:t>
      </w:r>
    </w:p>
    <w:p w:rsidR="00D52A3A" w:rsidRPr="00D52A3A" w:rsidRDefault="00D52A3A" w:rsidP="00D52A3A">
      <w:pPr>
        <w:spacing w:after="0" w:line="240" w:lineRule="auto"/>
        <w:ind w:left="720"/>
        <w:rPr>
          <w:rFonts w:eastAsia="Times New Roman" w:cs="Times New Roman"/>
          <w:color w:val="000000"/>
          <w:sz w:val="26"/>
          <w:szCs w:val="26"/>
        </w:rPr>
      </w:pPr>
      <w:r w:rsidRPr="00D52A3A">
        <w:rPr>
          <w:rFonts w:eastAsia="Times New Roman" w:cs="Times New Roman"/>
          <w:b/>
          <w:bCs/>
          <w:color w:val="000000"/>
          <w:sz w:val="28"/>
          <w:szCs w:val="28"/>
        </w:rPr>
        <w:t>           </w:t>
      </w:r>
      <w:r w:rsidR="00D75989"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 w:rsidRPr="00D52A3A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</w:t>
      </w:r>
    </w:p>
    <w:p w:rsidR="00D52A3A" w:rsidRPr="00D52A3A" w:rsidRDefault="00D52A3A" w:rsidP="00D52A3A">
      <w:pPr>
        <w:spacing w:after="0" w:line="240" w:lineRule="auto"/>
        <w:ind w:left="5040" w:firstLine="720"/>
        <w:rPr>
          <w:rFonts w:eastAsia="Times New Roman" w:cs="Times New Roman"/>
          <w:color w:val="000000"/>
          <w:sz w:val="26"/>
          <w:szCs w:val="26"/>
        </w:rPr>
      </w:pPr>
      <w:r w:rsidRPr="00D52A3A">
        <w:rPr>
          <w:rFonts w:eastAsia="Times New Roman" w:cs="Times New Roman"/>
          <w:b/>
          <w:bCs/>
          <w:color w:val="000000"/>
          <w:sz w:val="26"/>
          <w:szCs w:val="26"/>
        </w:rPr>
        <w:t xml:space="preserve">Nguyễn </w:t>
      </w:r>
      <w:r w:rsidR="00D75989">
        <w:rPr>
          <w:rFonts w:eastAsia="Times New Roman" w:cs="Times New Roman"/>
          <w:b/>
          <w:bCs/>
          <w:color w:val="000000"/>
          <w:sz w:val="26"/>
          <w:szCs w:val="26"/>
        </w:rPr>
        <w:t>Thị Thu Hiền</w:t>
      </w:r>
    </w:p>
    <w:p w:rsidR="00D52A3A" w:rsidRPr="00D52A3A" w:rsidRDefault="00D52A3A" w:rsidP="00D52A3A">
      <w:pPr>
        <w:spacing w:after="0" w:line="240" w:lineRule="auto"/>
        <w:ind w:left="360"/>
        <w:rPr>
          <w:rFonts w:eastAsia="Times New Roman" w:cs="Times New Roman"/>
          <w:color w:val="000000"/>
          <w:sz w:val="26"/>
          <w:szCs w:val="26"/>
        </w:rPr>
      </w:pPr>
      <w:r w:rsidRPr="00D52A3A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   </w:t>
      </w:r>
      <w:r w:rsidRPr="00D52A3A">
        <w:rPr>
          <w:rFonts w:eastAsia="Times New Roman" w:cs="Times New Roman"/>
          <w:b/>
          <w:bCs/>
          <w:color w:val="000000"/>
          <w:sz w:val="28"/>
        </w:rPr>
        <w:t> </w:t>
      </w:r>
      <w:r w:rsidRPr="00D52A3A">
        <w:rPr>
          <w:rFonts w:eastAsia="Times New Roman" w:cs="Times New Roman"/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                                         </w:t>
      </w:r>
    </w:p>
    <w:p w:rsidR="00D2023E" w:rsidRDefault="00D2023E"/>
    <w:sectPr w:rsidR="00D2023E" w:rsidSect="00D52A3A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2A3A"/>
    <w:rsid w:val="003807F7"/>
    <w:rsid w:val="00852396"/>
    <w:rsid w:val="00D2023E"/>
    <w:rsid w:val="00D52A3A"/>
    <w:rsid w:val="00D7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2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1</cp:revision>
  <dcterms:created xsi:type="dcterms:W3CDTF">2015-07-17T03:52:00Z</dcterms:created>
  <dcterms:modified xsi:type="dcterms:W3CDTF">2015-07-17T04:43:00Z</dcterms:modified>
</cp:coreProperties>
</file>